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BB" w:rsidRDefault="00A227BB" w:rsidP="00A227BB">
      <w:pPr>
        <w:pStyle w:val="Bodytext70"/>
        <w:shd w:val="clear" w:color="auto" w:fill="auto"/>
        <w:spacing w:line="276" w:lineRule="auto"/>
        <w:ind w:right="440"/>
        <w:rPr>
          <w:sz w:val="28"/>
          <w:szCs w:val="28"/>
        </w:rPr>
      </w:pPr>
      <w:bookmarkStart w:id="0" w:name="bookmark10"/>
      <w:r>
        <w:rPr>
          <w:sz w:val="28"/>
          <w:szCs w:val="28"/>
        </w:rPr>
        <w:t>Памятка «Об оказании экстренной помощи при бытовой аварийной ситуации,</w:t>
      </w:r>
      <w:bookmarkEnd w:id="0"/>
    </w:p>
    <w:p w:rsidR="00A227BB" w:rsidRDefault="00A227BB" w:rsidP="00A227BB">
      <w:pPr>
        <w:pStyle w:val="Heading20"/>
        <w:keepNext/>
        <w:keepLines/>
        <w:shd w:val="clear" w:color="auto" w:fill="auto"/>
        <w:spacing w:after="335" w:line="276" w:lineRule="auto"/>
        <w:ind w:right="440" w:firstLine="0"/>
        <w:rPr>
          <w:b/>
          <w:sz w:val="28"/>
          <w:szCs w:val="28"/>
        </w:rPr>
      </w:pPr>
      <w:bookmarkStart w:id="1" w:name="bookmark11"/>
      <w:r>
        <w:rPr>
          <w:b/>
          <w:sz w:val="28"/>
          <w:szCs w:val="28"/>
        </w:rPr>
        <w:t xml:space="preserve">связанной с риском заражения </w:t>
      </w:r>
      <w:r>
        <w:rPr>
          <w:rStyle w:val="Heading2Bold"/>
          <w:sz w:val="28"/>
          <w:szCs w:val="28"/>
        </w:rPr>
        <w:t xml:space="preserve">ВИЧ </w:t>
      </w:r>
      <w:r>
        <w:rPr>
          <w:b/>
          <w:sz w:val="28"/>
          <w:szCs w:val="28"/>
        </w:rPr>
        <w:t>- инфекцией»</w:t>
      </w:r>
      <w:bookmarkEnd w:id="1"/>
    </w:p>
    <w:p w:rsidR="00A227BB" w:rsidRDefault="00A227BB" w:rsidP="00A227BB">
      <w:pPr>
        <w:pStyle w:val="Bodytext0"/>
        <w:shd w:val="clear" w:color="auto" w:fill="auto"/>
        <w:spacing w:after="0" w:line="276" w:lineRule="auto"/>
        <w:ind w:left="40" w:right="40" w:firstLine="500"/>
        <w:jc w:val="both"/>
      </w:pPr>
      <w:r>
        <w:t>С целью оказания экстренной профилактики ВИЧ - инфекции при возникновении быстрой аварийной ситуации с колющими и режущими инструментами, связанной с риском заражения ВИЧ - инфекцией необходимо:</w:t>
      </w:r>
    </w:p>
    <w:p w:rsidR="00A227BB" w:rsidRDefault="00A227BB" w:rsidP="00A227B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Приступить к оказанию первой медицинской помощи в медицинских перчатках:</w:t>
      </w:r>
    </w:p>
    <w:p w:rsidR="00A227BB" w:rsidRDefault="00A227BB" w:rsidP="00A227BB">
      <w:pPr>
        <w:pStyle w:val="Bodytext0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в случае порезов и уколов кожи обучающегося, выдавить кровь из ранки, вымыть руки с мылом под проточной водой, обработать руки 70 % спиртом, смазать ранку 5 % раствором йода;</w:t>
      </w:r>
    </w:p>
    <w:p w:rsidR="00A227BB" w:rsidRDefault="00A227BB" w:rsidP="00A227BB">
      <w:pPr>
        <w:pStyle w:val="Bodytext0"/>
        <w:shd w:val="clear" w:color="auto" w:fill="auto"/>
        <w:spacing w:after="0" w:line="276" w:lineRule="auto"/>
        <w:ind w:left="40" w:right="40" w:firstLine="500"/>
        <w:jc w:val="both"/>
      </w:pPr>
      <w:r>
        <w:t>- при попадании крови или других биологических жидкостей на кожные покровы это место обрабатывают 70 % спиртом или другим кожным антисептиком, обмывают водой с мылом и повторно обрабатывают 70 % спиртом;</w:t>
      </w:r>
    </w:p>
    <w:p w:rsidR="00A227BB" w:rsidRDefault="00A227BB" w:rsidP="00A227BB">
      <w:pPr>
        <w:pStyle w:val="Bodytext0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при попадании крови на слизистую оболочку глаз человека, их сразу промывают проточной водой с последующим закапыванием глазных капель; при попадании на слизистую оболочку носа - обрабатывают 1 % раствором протаргола: на слизистую оболочку рта - полоскать 70 % раствором спирта.</w:t>
      </w:r>
    </w:p>
    <w:p w:rsidR="00A227BB" w:rsidRDefault="00A227BB" w:rsidP="00A227B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firstLine="500"/>
        <w:jc w:val="both"/>
      </w:pPr>
      <w:r>
        <w:t xml:space="preserve"> Оценить степень риска заражения ВИЧ - инфекцией:</w:t>
      </w:r>
    </w:p>
    <w:p w:rsidR="00A227BB" w:rsidRDefault="00A227BB" w:rsidP="00A227BB">
      <w:pPr>
        <w:pStyle w:val="Bodytext0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</w:t>
      </w:r>
      <w:proofErr w:type="gramStart"/>
      <w:r>
        <w:t>минимальная</w:t>
      </w:r>
      <w:proofErr w:type="gramEnd"/>
      <w:r>
        <w:t xml:space="preserve"> - образуются поверхностные повреждения кожи и слизистых;</w:t>
      </w:r>
    </w:p>
    <w:p w:rsidR="00A227BB" w:rsidRDefault="00A227BB" w:rsidP="00A227BB">
      <w:pPr>
        <w:pStyle w:val="Bodytext0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</w:t>
      </w:r>
      <w:proofErr w:type="gramStart"/>
      <w:r>
        <w:t>умеренная</w:t>
      </w:r>
      <w:proofErr w:type="gramEnd"/>
      <w:r>
        <w:t xml:space="preserve"> - при неглубоких порезах кожи с капельным отделением крови;</w:t>
      </w:r>
    </w:p>
    <w:p w:rsidR="00A227BB" w:rsidRDefault="00A227BB" w:rsidP="00A227BB">
      <w:pPr>
        <w:pStyle w:val="Bodytext0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</w:t>
      </w:r>
      <w:proofErr w:type="gramStart"/>
      <w:r>
        <w:t>высокая</w:t>
      </w:r>
      <w:proofErr w:type="gramEnd"/>
      <w:r>
        <w:t xml:space="preserve"> - глубокий порез, попадание видимой крови на поврежденную кожу.</w:t>
      </w:r>
    </w:p>
    <w:p w:rsidR="00A227BB" w:rsidRDefault="00A227BB" w:rsidP="00A227B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Сделать запись в Журнале учета аварийных ситуаций (по риску заражения ВИЧ- инфекцией).</w:t>
      </w:r>
    </w:p>
    <w:p w:rsidR="00A227BB" w:rsidRDefault="00A227BB" w:rsidP="00A227B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 Незамедлительно проинформировать родителей обучающегося и администрацию школы о том, что произошла бытовая аварийная ситуация, связанная с риском заражения ВИЧ- инфекцией.</w:t>
      </w:r>
    </w:p>
    <w:p w:rsidR="00A227BB" w:rsidRDefault="00A227BB" w:rsidP="00A227B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40" w:firstLine="500"/>
        <w:jc w:val="both"/>
      </w:pPr>
      <w:r>
        <w:t xml:space="preserve">Направить пострадавшего в ГБУЗ СО «Свердловский областной центр профилактики и борьбы со СПИД» для наблюдения. В выходные и </w:t>
      </w:r>
      <w:r>
        <w:lastRenderedPageBreak/>
        <w:t>праздничные дни пострадавших необходимо направить в травматологический пункт по месту жительства для назначения экстренной профилактики ВИЧ- инфекции.</w:t>
      </w:r>
    </w:p>
    <w:p w:rsidR="00A227BB" w:rsidRDefault="00A227BB" w:rsidP="00A227B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A227BB" w:rsidRDefault="00A227BB" w:rsidP="00A227BB"/>
    <w:p w:rsidR="00A227BB" w:rsidRDefault="00A227BB" w:rsidP="00A227BB"/>
    <w:p w:rsidR="00A227BB" w:rsidRDefault="00A227BB" w:rsidP="00A227BB"/>
    <w:p w:rsidR="00A227BB" w:rsidRDefault="00A227BB" w:rsidP="00A227BB"/>
    <w:p w:rsidR="00A227BB" w:rsidRDefault="00A227BB" w:rsidP="00A227BB"/>
    <w:p w:rsidR="00A227BB" w:rsidRDefault="00A227BB" w:rsidP="00A227BB"/>
    <w:p w:rsidR="00A227BB" w:rsidRDefault="00A227BB" w:rsidP="00A227BB"/>
    <w:p w:rsidR="00A227BB" w:rsidRDefault="00A227BB" w:rsidP="00A227BB"/>
    <w:p w:rsidR="00A227BB" w:rsidRDefault="00A227BB" w:rsidP="00A227BB"/>
    <w:p w:rsidR="00000000" w:rsidRDefault="00A227BB"/>
    <w:sectPr w:rsidR="00000000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A227B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A227B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A227B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A227B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A227B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A227BB" w:rsidP="00C4313A">
    <w:pPr>
      <w:pStyle w:val="a4"/>
      <w:rPr>
        <w:lang w:val="en-US"/>
      </w:rPr>
    </w:pPr>
  </w:p>
  <w:p w:rsidR="00C4313A" w:rsidRPr="00C4313A" w:rsidRDefault="00A227BB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227BB"/>
    <w:rsid w:val="00A22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7BB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A227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A227BB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A227B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A227BB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A227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A227BB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A227BB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A22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2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2020-09-19T03:51:00Z</dcterms:created>
  <dcterms:modified xsi:type="dcterms:W3CDTF">2020-09-19T03:52:00Z</dcterms:modified>
</cp:coreProperties>
</file>